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8B81" w14:textId="77777777" w:rsidR="002A3FAB" w:rsidRPr="00E452B8" w:rsidRDefault="002A3FAB" w:rsidP="00E452B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pl-PL"/>
        </w:rPr>
      </w:pPr>
      <w:bookmarkStart w:id="0" w:name="_Hlk88039100"/>
      <w:r w:rsidRPr="00E452B8">
        <w:rPr>
          <w:rFonts w:ascii="Times New Roman" w:hAnsi="Times New Roman" w:cs="Times New Roman"/>
          <w:b/>
          <w:bCs/>
          <w:sz w:val="32"/>
          <w:szCs w:val="32"/>
          <w:lang w:bidi="pl-PL"/>
        </w:rPr>
        <w:t>PROCEDURA POSTĘPOWANIA</w:t>
      </w:r>
    </w:p>
    <w:p w14:paraId="5F16D63D" w14:textId="65B0D052" w:rsidR="002A3FAB" w:rsidRPr="00E452B8" w:rsidRDefault="002A3FAB" w:rsidP="00E452B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pl-PL"/>
        </w:rPr>
      </w:pPr>
      <w:r w:rsidRPr="00E452B8">
        <w:rPr>
          <w:rFonts w:ascii="Times New Roman" w:hAnsi="Times New Roman" w:cs="Times New Roman"/>
          <w:b/>
          <w:bCs/>
          <w:sz w:val="32"/>
          <w:szCs w:val="32"/>
          <w:lang w:bidi="pl-PL"/>
        </w:rPr>
        <w:t xml:space="preserve">W PRZYPADKU TRUDNYCH ZACHOWAŃ DZIECKA STWARZAJĄCYCH ZAGROŻENIE DLA BEZPIECZEŃSTWA I ZDROWIA WŁASNEGO ORAZ INNYCH NA TERENIE </w:t>
      </w:r>
      <w:r w:rsidR="00727F36">
        <w:rPr>
          <w:rFonts w:ascii="Times New Roman" w:hAnsi="Times New Roman" w:cs="Times New Roman"/>
          <w:b/>
          <w:bCs/>
          <w:sz w:val="32"/>
          <w:szCs w:val="32"/>
          <w:lang w:bidi="pl-PL"/>
        </w:rPr>
        <w:t>PSP im. Marii Skłodowskiej- Curie w Wysokim Kole</w:t>
      </w:r>
    </w:p>
    <w:p w14:paraId="640F1E78" w14:textId="60A50FE7" w:rsidR="00E452B8" w:rsidRDefault="00E452B8" w:rsidP="00E452B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pl-PL"/>
        </w:rPr>
      </w:pPr>
    </w:p>
    <w:p w14:paraId="375FEA9C" w14:textId="77777777" w:rsidR="00E452B8" w:rsidRPr="00E452B8" w:rsidRDefault="00E452B8" w:rsidP="00E452B8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pl-PL"/>
        </w:rPr>
      </w:pPr>
    </w:p>
    <w:bookmarkEnd w:id="0"/>
    <w:p w14:paraId="22C6D2D1" w14:textId="2AB84235" w:rsidR="002A3FAB" w:rsidRPr="00E452B8" w:rsidRDefault="002A3FAB" w:rsidP="002A3F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b/>
          <w:bCs/>
          <w:sz w:val="24"/>
          <w:szCs w:val="24"/>
          <w:lang w:bidi="pl-PL"/>
        </w:rPr>
        <w:t>Podstawa prawna:</w:t>
      </w:r>
    </w:p>
    <w:p w14:paraId="4092711F" w14:textId="00AEDE98" w:rsidR="002A3FAB" w:rsidRPr="00E452B8" w:rsidRDefault="002A3FAB" w:rsidP="00E633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Ustawa z dnia 14 grudnia 2016 r. Prawo Oświatowe (Dz. U. z 2021 r. poz. 1082 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z </w:t>
      </w:r>
      <w:proofErr w:type="spellStart"/>
      <w:r w:rsidRPr="00E452B8">
        <w:rPr>
          <w:rFonts w:ascii="Times New Roman" w:hAnsi="Times New Roman" w:cs="Times New Roman"/>
          <w:sz w:val="24"/>
          <w:szCs w:val="24"/>
          <w:lang w:bidi="pl-PL"/>
        </w:rPr>
        <w:t>późn</w:t>
      </w:r>
      <w:proofErr w:type="spellEnd"/>
      <w:r w:rsidRPr="00E452B8">
        <w:rPr>
          <w:rFonts w:ascii="Times New Roman" w:hAnsi="Times New Roman" w:cs="Times New Roman"/>
          <w:sz w:val="24"/>
          <w:szCs w:val="24"/>
          <w:lang w:bidi="pl-PL"/>
        </w:rPr>
        <w:t>. zm.);</w:t>
      </w:r>
    </w:p>
    <w:p w14:paraId="25F3128C" w14:textId="7E455642" w:rsidR="002A3FAB" w:rsidRPr="00E452B8" w:rsidRDefault="002A3FAB" w:rsidP="00E633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Rozporządzenie Ministra Edukacji Narodowej i Sportu z dnia 31 grudnia 2002 r.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w sprawie bezpieczeństwa i higieny w publicznych i niepublicznych szkołach 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>i placówkach (Dz. U. z 2020 r. poz. 1604);</w:t>
      </w:r>
    </w:p>
    <w:p w14:paraId="791B3BDB" w14:textId="43925A9F" w:rsidR="002A3FAB" w:rsidRPr="00E452B8" w:rsidRDefault="002A3FAB" w:rsidP="00E633B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Rozporządzenie Ministra Edukacji Narodowej z dnia 9 sierpnia 2017 r. w sprawie zasad udzielania i organizacji pomocy psychologiczno-pedagogicznej w publicznych przedszkolach, szkołach i placówkach (Dz. U. z 2020 r. poz. 1280);</w:t>
      </w:r>
    </w:p>
    <w:p w14:paraId="60AB5BED" w14:textId="77777777" w:rsidR="002A3FAB" w:rsidRPr="00E452B8" w:rsidRDefault="002A3FAB" w:rsidP="00E633B1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99208C6" w14:textId="77777777" w:rsidR="002A3FAB" w:rsidRPr="00E452B8" w:rsidRDefault="002A3FAB" w:rsidP="00E633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b/>
          <w:bCs/>
          <w:sz w:val="24"/>
          <w:szCs w:val="24"/>
          <w:lang w:bidi="pl-PL"/>
        </w:rPr>
        <w:t>Cele procedury:</w:t>
      </w:r>
    </w:p>
    <w:p w14:paraId="32677616" w14:textId="450B2853" w:rsidR="002A3FAB" w:rsidRPr="00E452B8" w:rsidRDefault="002A3FAB" w:rsidP="00E633B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usprawnienie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ab/>
        <w:t>i zwiększenie skuteczności oddziaływań</w:t>
      </w:r>
      <w:r w:rsidR="005E7424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wychowawczych przedszkola 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>w sytuacjach trudnych;</w:t>
      </w:r>
    </w:p>
    <w:p w14:paraId="462A01E2" w14:textId="77777777" w:rsidR="002A3FAB" w:rsidRPr="00E452B8" w:rsidRDefault="002A3FAB" w:rsidP="00E633B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zapobieganie powtarzaniu się zachowań niepożądanych, poprzez wskazanie działań profilaktycznych;</w:t>
      </w:r>
    </w:p>
    <w:p w14:paraId="436A0EF4" w14:textId="1214DB99" w:rsidR="002A3FAB" w:rsidRPr="00E452B8" w:rsidRDefault="002A3FAB" w:rsidP="00E633B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eliminowanie u dzieci negatywnego obrazu samego siebie, stwarzanie poczucia pewności siebie, zapewnianie równowagi emocjonalnej;</w:t>
      </w:r>
    </w:p>
    <w:p w14:paraId="56CC917D" w14:textId="648D4BAF" w:rsidR="002A3FAB" w:rsidRPr="00E452B8" w:rsidRDefault="002A3FAB" w:rsidP="00E633B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ułatwienie nawiązywania kontaktów społecznych</w:t>
      </w:r>
      <w:r w:rsidR="005E7424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00877134" w14:textId="77777777" w:rsidR="002A3FAB" w:rsidRPr="00E452B8" w:rsidRDefault="002A3FAB" w:rsidP="00E633B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ustalenie zasad reagowania na zachowania niepożądane;</w:t>
      </w:r>
    </w:p>
    <w:p w14:paraId="027521A2" w14:textId="063C04A6" w:rsidR="002A3FAB" w:rsidRPr="00E452B8" w:rsidRDefault="002A3FAB" w:rsidP="00E633B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wypracowanie metod współpracy ze środowiskiem rodzinnym wychowanka.</w:t>
      </w:r>
    </w:p>
    <w:p w14:paraId="478AFE90" w14:textId="67ED2C9D" w:rsidR="002A3FAB" w:rsidRPr="00E452B8" w:rsidRDefault="002A3FAB" w:rsidP="00E633B1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588DBEE" w14:textId="77777777" w:rsidR="002A3FAB" w:rsidRPr="00E452B8" w:rsidRDefault="002A3FAB" w:rsidP="002A3FAB">
      <w:pPr>
        <w:rPr>
          <w:rFonts w:ascii="Times New Roman" w:hAnsi="Times New Roman" w:cs="Times New Roman"/>
          <w:sz w:val="24"/>
          <w:szCs w:val="24"/>
          <w:lang w:bidi="pl-PL"/>
        </w:rPr>
      </w:pPr>
    </w:p>
    <w:p w14:paraId="4E6A1925" w14:textId="77777777" w:rsidR="002A3FAB" w:rsidRPr="00E452B8" w:rsidRDefault="002A3FAB" w:rsidP="002A3F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b/>
          <w:bCs/>
          <w:sz w:val="24"/>
          <w:szCs w:val="24"/>
          <w:lang w:bidi="pl-PL"/>
        </w:rPr>
        <w:t>Zakres procedury.</w:t>
      </w:r>
    </w:p>
    <w:p w14:paraId="2F673F65" w14:textId="59D20996" w:rsidR="00727F36" w:rsidRPr="00727F36" w:rsidRDefault="002A3FAB" w:rsidP="00727F3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Niniejsza procedura reguluje zasady postępowania w przypadku niebezpiecznego zachowania dziecka stwarzającego zagrożenie dla bezpieczeństwa i zdrowia własnego oraz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>innych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>w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727F36" w:rsidRPr="00727F36">
        <w:rPr>
          <w:rFonts w:ascii="Times New Roman" w:hAnsi="Times New Roman" w:cs="Times New Roman"/>
          <w:bCs/>
          <w:sz w:val="24"/>
          <w:szCs w:val="24"/>
          <w:lang w:bidi="pl-PL"/>
        </w:rPr>
        <w:t>PSP</w:t>
      </w:r>
      <w:r w:rsidR="00A5085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727F36" w:rsidRPr="00727F36">
        <w:rPr>
          <w:rFonts w:ascii="Times New Roman" w:hAnsi="Times New Roman" w:cs="Times New Roman"/>
          <w:bCs/>
          <w:sz w:val="24"/>
          <w:szCs w:val="24"/>
          <w:lang w:bidi="pl-PL"/>
        </w:rPr>
        <w:t>i</w:t>
      </w:r>
      <w:r w:rsidR="00727F3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727F36" w:rsidRPr="00727F36">
        <w:rPr>
          <w:rFonts w:ascii="Times New Roman" w:hAnsi="Times New Roman" w:cs="Times New Roman"/>
          <w:bCs/>
          <w:sz w:val="24"/>
          <w:szCs w:val="24"/>
          <w:lang w:bidi="pl-PL"/>
        </w:rPr>
        <w:t>m. Marii Skłodowskiej- Curie w Wysokim Kole</w:t>
      </w:r>
    </w:p>
    <w:p w14:paraId="5753788E" w14:textId="4B34C828" w:rsidR="002A3FAB" w:rsidRPr="00727F36" w:rsidRDefault="002A3FAB" w:rsidP="00727F36">
      <w:pPr>
        <w:spacing w:after="0"/>
        <w:ind w:left="767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844D0CE" w14:textId="77777777" w:rsidR="002A3FAB" w:rsidRPr="00E452B8" w:rsidRDefault="002A3FAB" w:rsidP="007768D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Przez zachowania niebezpieczne dziecka należy rozumieć w szczególności:</w:t>
      </w:r>
    </w:p>
    <w:p w14:paraId="430B33EC" w14:textId="77777777" w:rsidR="002A3FAB" w:rsidRPr="00E452B8" w:rsidRDefault="002A3FAB" w:rsidP="007768D0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ucieczkę - tj. samowolne oddalenie się od grupy;</w:t>
      </w:r>
    </w:p>
    <w:p w14:paraId="1E9A3D44" w14:textId="77777777" w:rsidR="009A37AC" w:rsidRPr="00E452B8" w:rsidRDefault="002A3FAB" w:rsidP="007768D0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zachowania agresywne - np. bicie, kopanie, duszenie, rzucanie przedmiotami, niszczenie mienia;</w:t>
      </w:r>
    </w:p>
    <w:p w14:paraId="6E773F03" w14:textId="77777777" w:rsidR="009A37AC" w:rsidRPr="00E452B8" w:rsidRDefault="009A37AC" w:rsidP="007768D0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</w:rPr>
        <w:t xml:space="preserve">samouszkodzenia - np. uderzanie głową </w:t>
      </w:r>
      <w:r w:rsidRPr="00E452B8">
        <w:rPr>
          <w:rFonts w:ascii="Times New Roman" w:hAnsi="Times New Roman" w:cs="Times New Roman"/>
          <w:color w:val="3B3B3B"/>
          <w:sz w:val="24"/>
          <w:szCs w:val="24"/>
        </w:rPr>
        <w:t>o</w:t>
      </w:r>
      <w:r w:rsidRPr="00E452B8">
        <w:rPr>
          <w:rFonts w:ascii="Times New Roman" w:hAnsi="Times New Roman" w:cs="Times New Roman"/>
          <w:color w:val="3B3B3B"/>
          <w:spacing w:val="-24"/>
          <w:sz w:val="24"/>
          <w:szCs w:val="24"/>
        </w:rPr>
        <w:t xml:space="preserve"> </w:t>
      </w:r>
      <w:r w:rsidRPr="00E452B8">
        <w:rPr>
          <w:rFonts w:ascii="Times New Roman" w:hAnsi="Times New Roman" w:cs="Times New Roman"/>
          <w:sz w:val="24"/>
          <w:szCs w:val="24"/>
        </w:rPr>
        <w:t>ścianę,</w:t>
      </w:r>
    </w:p>
    <w:p w14:paraId="5E2DD269" w14:textId="69C6998E" w:rsidR="009A37AC" w:rsidRPr="00E452B8" w:rsidRDefault="009A37AC" w:rsidP="007768D0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</w:rPr>
        <w:t>groźby - dziecko grozi werbalnie lub niewerbalnie za pomocą gestów, że zrobi krzywdę innej</w:t>
      </w:r>
      <w:r w:rsidRPr="00E452B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452B8">
        <w:rPr>
          <w:rFonts w:ascii="Times New Roman" w:hAnsi="Times New Roman" w:cs="Times New Roman"/>
          <w:sz w:val="24"/>
          <w:szCs w:val="24"/>
        </w:rPr>
        <w:t>osobie.</w:t>
      </w:r>
    </w:p>
    <w:p w14:paraId="618640BC" w14:textId="77777777" w:rsidR="002A3FAB" w:rsidRPr="00E452B8" w:rsidRDefault="002A3FAB" w:rsidP="002A3FAB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9404332" w14:textId="60F5F599" w:rsidR="002A3FAB" w:rsidRPr="007768D0" w:rsidRDefault="002A3FAB" w:rsidP="002A3F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768D0">
        <w:rPr>
          <w:rFonts w:ascii="Times New Roman" w:hAnsi="Times New Roman" w:cs="Times New Roman"/>
          <w:b/>
          <w:bCs/>
          <w:sz w:val="24"/>
          <w:szCs w:val="24"/>
          <w:lang w:bidi="pl-PL"/>
        </w:rPr>
        <w:t>Postępowanie w sytuacji wystąpienia zachowania niebezpieczne</w:t>
      </w:r>
      <w:r w:rsidR="007768D0">
        <w:rPr>
          <w:rFonts w:ascii="Times New Roman" w:hAnsi="Times New Roman" w:cs="Times New Roman"/>
          <w:b/>
          <w:bCs/>
          <w:sz w:val="24"/>
          <w:szCs w:val="24"/>
          <w:lang w:bidi="pl-PL"/>
        </w:rPr>
        <w:t>g</w:t>
      </w:r>
      <w:r w:rsidRPr="007768D0">
        <w:rPr>
          <w:rFonts w:ascii="Times New Roman" w:hAnsi="Times New Roman" w:cs="Times New Roman"/>
          <w:b/>
          <w:bCs/>
          <w:sz w:val="24"/>
          <w:szCs w:val="24"/>
          <w:lang w:bidi="pl-PL"/>
        </w:rPr>
        <w:t>o.</w:t>
      </w:r>
    </w:p>
    <w:p w14:paraId="415EB320" w14:textId="27AB49D6" w:rsidR="002A3FAB" w:rsidRPr="00E452B8" w:rsidRDefault="002A3FAB" w:rsidP="007768D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Każdy nauczyciel oraz inny pracownik przedszkola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 xml:space="preserve"> czy szkoły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zobowiązany jest do przeciwstawiania się niebezpiecznym </w:t>
      </w:r>
      <w:proofErr w:type="spellStart"/>
      <w:r w:rsidRPr="00E452B8">
        <w:rPr>
          <w:rFonts w:ascii="Times New Roman" w:hAnsi="Times New Roman" w:cs="Times New Roman"/>
          <w:sz w:val="24"/>
          <w:szCs w:val="24"/>
          <w:lang w:bidi="pl-PL"/>
        </w:rPr>
        <w:t>zachowaniom</w:t>
      </w:r>
      <w:proofErr w:type="spellEnd"/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ze strony dzieci.</w:t>
      </w:r>
    </w:p>
    <w:p w14:paraId="690AA3EC" w14:textId="77777777" w:rsidR="002A3FAB" w:rsidRPr="00E452B8" w:rsidRDefault="002A3FAB" w:rsidP="007768D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Nauczyciel, w trakcie sytuacji niepożądanej związanej z niewłaściwym zachowaniem dziecka lub tuż po jego zakończeniu reaguje na nią natychmiast, informując dziecko, że określone zachowanie jest niewłaściwe.</w:t>
      </w:r>
    </w:p>
    <w:p w14:paraId="583F71A5" w14:textId="77777777" w:rsidR="002A3FAB" w:rsidRPr="00E452B8" w:rsidRDefault="002A3FAB" w:rsidP="007768D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Nauczyciel podejmuje bezpośrednią rozmowę z rodzicami (prawnymi opiekunami) w celu przekazania informacji dotyczących nieprawidłowych zachowań dziecka.</w:t>
      </w:r>
    </w:p>
    <w:p w14:paraId="014681B0" w14:textId="6C5A116A" w:rsidR="002A3FAB" w:rsidRPr="00E452B8" w:rsidRDefault="002A3FAB" w:rsidP="007768D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Jeżeli niepożądane zachowanie dziecka ma charakter incydentalny, kontakt nauczyciela z rodzicami jest jednostkowy i następuje w relatywnie krótkim czasie od pojawienia się zachowania niepożądanego, np. tego samego dnia, w trakcie odbierania dziecka z przedszkola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 xml:space="preserve"> czy szkoły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7C38DACE" w14:textId="5816C5DA" w:rsidR="002A3FAB" w:rsidRPr="00E452B8" w:rsidRDefault="002A3FAB" w:rsidP="007768D0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Nauczyciel informuje rodziców (prawnych opiekunów) o zdarzeniu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i o perspektywie konsekwentnych reakcji na potencjalnie pojawiające się ponownie tego typu zachowania, zarówno w P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>lacówce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(ze strony nauczyciela), jak i poza jego terenem (ze strony rodziców lub prawnych opiekunów).</w:t>
      </w:r>
    </w:p>
    <w:p w14:paraId="2C2F14C9" w14:textId="3D5C2F41" w:rsidR="002A3FAB" w:rsidRPr="00E452B8" w:rsidRDefault="002A3FAB" w:rsidP="007768D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W przypadku powtarzających się nieprawidłowych zachowań dziecka informacja przekazywana jest zarówno rodzicom (prawnym opiekunom),  jak i dyrektorowi 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>Szkoły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(a w przypadku jego nieobecności - osobie go zastępującej), który powołuje zespół kryzysowy.</w:t>
      </w:r>
    </w:p>
    <w:p w14:paraId="253D37EA" w14:textId="77777777" w:rsidR="002A3FAB" w:rsidRPr="00E452B8" w:rsidRDefault="002A3FAB" w:rsidP="007768D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Podejmując interwencję wobec dziecka przejawiającego niebezpieczne zachowania, należy dążyć do zapewnienia bezpieczeństwa i opieki wszystkim wychowankom, a także sobie. Nauczyciel w takiej sytuacji prosi o pomoc innego pracownika. Osobie podejmującej interwencję wobec dziecka przejawiającego niebezpieczne zachowania towarzyszy zawsze druga osoba.</w:t>
      </w:r>
    </w:p>
    <w:p w14:paraId="3896DE21" w14:textId="77777777" w:rsidR="002A3FAB" w:rsidRPr="00E452B8" w:rsidRDefault="002A3FAB" w:rsidP="007768D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Działaniom skierowanym na usunięcie bezpośredniego zagrożenia powinna towarzyszyć próba wyciszenia dziecka poprzez rozmowę, odwrócenie jego uwagi itp.</w:t>
      </w:r>
    </w:p>
    <w:p w14:paraId="0ED474D4" w14:textId="77777777" w:rsidR="002A3FAB" w:rsidRPr="00E452B8" w:rsidRDefault="002A3FAB" w:rsidP="004F42F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Zespół, o którym mowa w pkt 6, przeprowadza następujące działania:</w:t>
      </w:r>
    </w:p>
    <w:p w14:paraId="76FFCCBE" w14:textId="77777777" w:rsidR="002A3FAB" w:rsidRPr="00E452B8" w:rsidRDefault="002A3FAB" w:rsidP="004F42FF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jedna osoba wyprowadza dziecko z sali i podejmuje próby uspokojenia dziecka (strategie behawioralne),</w:t>
      </w:r>
    </w:p>
    <w:p w14:paraId="703B1B83" w14:textId="4E5E953A" w:rsidR="002A3FAB" w:rsidRPr="00E452B8" w:rsidRDefault="002A3FAB" w:rsidP="004F42FF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jeżeli nie da się wyprowadzić dziecka z sali, a jego zachowanie bezpośrednio zagraża bezpieczeństwu innych dzieci, to grupa wychodzi do innej  sali.</w:t>
      </w:r>
    </w:p>
    <w:p w14:paraId="2EBCEC8A" w14:textId="30E8F2C2" w:rsidR="002A3FAB" w:rsidRPr="00E452B8" w:rsidRDefault="002A3FAB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Reakcja wobec przejawów zachowań niebezpiecznych powinna być adekwatna do skali zagrożenia spowodowanego agresją, jak również do okoliczności zdarzenia, wieku i</w:t>
      </w:r>
      <w:r w:rsidR="009A37AC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>stopnia rozwoju dziecka.</w:t>
      </w:r>
    </w:p>
    <w:p w14:paraId="5CEC3C9C" w14:textId="6B2149D1" w:rsidR="002A3FAB" w:rsidRPr="00E452B8" w:rsidRDefault="002A3FAB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Jeśli dziecko zachowuje się w sposób, który może wyrządzić sobie i innym krzywdę, a interwencja słowna nie przynosi rezultatów, osoba podejmująca działania </w:t>
      </w:r>
      <w:r w:rsidR="009A37AC" w:rsidRPr="00E452B8">
        <w:rPr>
          <w:rFonts w:ascii="Times New Roman" w:hAnsi="Times New Roman" w:cs="Times New Roman"/>
          <w:sz w:val="24"/>
          <w:szCs w:val="24"/>
          <w:lang w:bidi="pl-PL"/>
        </w:rPr>
        <w:t>interwencyjne może podjąć interwencję fizyczną wobec dziecka polegającą na przytrzymaniu, aby nie oddaliło się samowolnie z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 xml:space="preserve">e szkoły czy przedszkola i </w:t>
      </w:r>
      <w:r w:rsidR="009A37AC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nie zrobiło krzywdy sobie i nikomu innemu. O zaistniałym zdarzeniu należy </w:t>
      </w:r>
      <w:r w:rsidR="00CE6291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poinformować dyrektora 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>Szkoły</w:t>
      </w:r>
      <w:r w:rsidR="00CE6291" w:rsidRPr="00E452B8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650373FB" w14:textId="1C327E22" w:rsidR="00CE6291" w:rsidRPr="00E452B8" w:rsidRDefault="00CE6291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lastRenderedPageBreak/>
        <w:t>Dziecko nie będzie uczestniczyć w zajęciach dopóki nie będzie w stanie zachowywać się spokojnie i współpracować z innymi (dziecko jest w stanie wykonywać proste polecenia i odpowiadać na proste pytania).</w:t>
      </w:r>
    </w:p>
    <w:p w14:paraId="581D9EDD" w14:textId="2A105480" w:rsidR="00CE6291" w:rsidRPr="00E452B8" w:rsidRDefault="00CE6291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Pracownik 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>szkoły/przedszkola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towarzyszy dziecku dopóki nie będzie ono mogło przebywać z innymi dziećmi  i nauczycielem w grupie.</w:t>
      </w:r>
    </w:p>
    <w:p w14:paraId="77C16A32" w14:textId="3441142E" w:rsidR="00CE6291" w:rsidRPr="00E452B8" w:rsidRDefault="00CE6291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Osoba podejmująca interwencję, niebędąca wychowawcą grupy, do której uczęszcza agresywny wychowane, informuje o zdarzeniu wychowawcę.</w:t>
      </w:r>
    </w:p>
    <w:p w14:paraId="3FAFFBF5" w14:textId="4F8688BE" w:rsidR="00CE6291" w:rsidRPr="00E452B8" w:rsidRDefault="009678E2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Dyrektor lub inna osoba zawiadamia rodziców o incydencie.</w:t>
      </w:r>
    </w:p>
    <w:p w14:paraId="770D9A95" w14:textId="758BC6EC" w:rsidR="009678E2" w:rsidRPr="00E452B8" w:rsidRDefault="009678E2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Jeśli nie ma kontaktu z rodzicami, dyrektor może powiadomić służby alarmowe np. pogotowie ratunkowe /tel. 112/.</w:t>
      </w:r>
    </w:p>
    <w:p w14:paraId="0E5B3EFA" w14:textId="4A66AA88" w:rsidR="009678E2" w:rsidRPr="00E452B8" w:rsidRDefault="009678E2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Interwencja fizyczna lub wezwanie służb alarmowych stosowane są w ostateczności (dziecko nie reaguje na próby uspokojenia, przejawia wzmożone pobudzenie nerwowe, a jego zachowania niebezpiecznie nasilają się).</w:t>
      </w:r>
    </w:p>
    <w:p w14:paraId="5FA90BDB" w14:textId="7CB123E5" w:rsidR="009678E2" w:rsidRPr="00E452B8" w:rsidRDefault="009678E2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Jeśli zachowanie wychowanka wiąże się z uszkodzeniem ciała innego dziecka, </w:t>
      </w:r>
      <w:r w:rsidR="007E53A8" w:rsidRPr="00E452B8">
        <w:rPr>
          <w:rFonts w:ascii="Times New Roman" w:hAnsi="Times New Roman" w:cs="Times New Roman"/>
          <w:sz w:val="24"/>
          <w:szCs w:val="24"/>
          <w:lang w:bidi="pl-PL"/>
        </w:rPr>
        <w:t>nauczyciel ma obowiązek poinformować rodziców dziecka poszkodowanego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="007E53A8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o zaistniałej sytuacji.</w:t>
      </w:r>
    </w:p>
    <w:p w14:paraId="6EB10FA2" w14:textId="1669B5EA" w:rsidR="007E53A8" w:rsidRPr="00E452B8" w:rsidRDefault="007E53A8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Jeśli dziecko zagraża innym dzieciom i pracownikom, rodzice mają obowiązek odebrać dziecko z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>e szkoły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1B939AFF" w14:textId="3436D743" w:rsidR="007E53A8" w:rsidRPr="00E452B8" w:rsidRDefault="007E53A8" w:rsidP="004F42F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Po każdym przypadku </w:t>
      </w:r>
      <w:r w:rsidR="00FA12D2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powtarzających się sytuacji 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 xml:space="preserve">pedagog czy wychowawca </w:t>
      </w:r>
      <w:r w:rsidR="00FA12D2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przy udziale nauczycieli przeprowadza rozmowę z rodzicami dziecka przejawiającego zachowania zagrażające bezpieczeństwu, z przebiegu których spisany zostaje protokół zdarzenia. </w:t>
      </w:r>
    </w:p>
    <w:p w14:paraId="29EB2182" w14:textId="0FEADF3D" w:rsidR="00FA12D2" w:rsidRPr="00E452B8" w:rsidRDefault="00FA12D2" w:rsidP="004F42F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4082D47E" w14:textId="71688316" w:rsidR="00FA12D2" w:rsidRDefault="00FA12D2" w:rsidP="004F42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768D0">
        <w:rPr>
          <w:rFonts w:ascii="Times New Roman" w:hAnsi="Times New Roman" w:cs="Times New Roman"/>
          <w:b/>
          <w:bCs/>
          <w:sz w:val="24"/>
          <w:szCs w:val="24"/>
          <w:lang w:bidi="pl-PL"/>
        </w:rPr>
        <w:t>Rozpoznanie przyczyn i źródeł mających wpływ na zachowania dziecka, wspomaganie prawidłowego rozwoju dziecka.</w:t>
      </w:r>
    </w:p>
    <w:p w14:paraId="5179DB67" w14:textId="77777777" w:rsidR="007768D0" w:rsidRPr="007768D0" w:rsidRDefault="007768D0" w:rsidP="004F42F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7F29BA45" w14:textId="4AE2D45C" w:rsidR="003752D0" w:rsidRPr="00E452B8" w:rsidRDefault="003752D0" w:rsidP="004F42FF">
      <w:p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Nauczyciel podejmuje działania zmierzające do eliminacji trudności i rozwiązania problemów dziecka, tj.:</w:t>
      </w:r>
    </w:p>
    <w:p w14:paraId="3C063980" w14:textId="21151711" w:rsidR="00FA12D2" w:rsidRPr="00E452B8" w:rsidRDefault="00EA207B" w:rsidP="004F42F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u</w:t>
      </w:r>
      <w:r w:rsidR="003752D0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stala wspólnie z dziećmi zasady zachowania w formie kodeksu grupowego obowiązującego w 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>szkole</w:t>
      </w:r>
      <w:r w:rsidR="003752D0" w:rsidRPr="00E452B8">
        <w:rPr>
          <w:rFonts w:ascii="Times New Roman" w:hAnsi="Times New Roman" w:cs="Times New Roman"/>
          <w:sz w:val="24"/>
          <w:szCs w:val="24"/>
          <w:lang w:bidi="pl-PL"/>
        </w:rPr>
        <w:t>/przedszkolu, przypomina je i regularnie odwołuje się do nich w codziennych sytuacjach;</w:t>
      </w:r>
    </w:p>
    <w:p w14:paraId="7BF4C9BA" w14:textId="4AB1ED2F" w:rsidR="00EA207B" w:rsidRPr="00E452B8" w:rsidRDefault="00EA207B" w:rsidP="004F42F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doprowadza do rozwiązania konfliktu między dziećmi poprzez opis zdarzenia przez obydwie strony, nazwanie emocji, podjęcie próby </w:t>
      </w:r>
      <w:r w:rsidR="00C52E6F" w:rsidRPr="00E452B8">
        <w:rPr>
          <w:rFonts w:ascii="Times New Roman" w:hAnsi="Times New Roman" w:cs="Times New Roman"/>
          <w:sz w:val="24"/>
          <w:szCs w:val="24"/>
          <w:lang w:bidi="pl-PL"/>
        </w:rPr>
        <w:t>negocjowania rozwiązania;</w:t>
      </w:r>
    </w:p>
    <w:p w14:paraId="26E4FE97" w14:textId="489CDDAD" w:rsidR="00C52E6F" w:rsidRPr="00E452B8" w:rsidRDefault="00C52E6F" w:rsidP="004F42F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ustala z rodzicami system motywacyjny w grupie;</w:t>
      </w:r>
    </w:p>
    <w:p w14:paraId="44F10293" w14:textId="61DC6D5E" w:rsidR="00C52E6F" w:rsidRPr="00E452B8" w:rsidRDefault="00C52E6F" w:rsidP="004F42F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obserwuje zachowania dziecka w celu egzekwowania ustaleń i zapewnienia bezpieczeństwa innym dzieciom;</w:t>
      </w:r>
    </w:p>
    <w:p w14:paraId="605C9A25" w14:textId="7892C3FF" w:rsidR="00C52E6F" w:rsidRPr="00E452B8" w:rsidRDefault="00C52E6F" w:rsidP="004F42F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dokonuje wstępnej diagnozy i ustalenia przyczyny powtarzających się zachowań niepożądanych na podstawie poczynionych obserwacji i rozmów z rodzicami;</w:t>
      </w:r>
    </w:p>
    <w:p w14:paraId="3175FA5C" w14:textId="1655DEDC" w:rsidR="00C52E6F" w:rsidRPr="00E452B8" w:rsidRDefault="00C52E6F" w:rsidP="004F42F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w przypadku powtarzających się sytuacji kryzysowych organizuje  - za zgodą rodziców  - </w:t>
      </w:r>
      <w:r w:rsidR="00C44F11" w:rsidRPr="00E452B8">
        <w:rPr>
          <w:rFonts w:ascii="Times New Roman" w:hAnsi="Times New Roman" w:cs="Times New Roman"/>
          <w:sz w:val="24"/>
          <w:szCs w:val="24"/>
          <w:lang w:bidi="pl-PL"/>
        </w:rPr>
        <w:t>obserwację zachowania dziecka, sytuacji wychowawczej w grupie przez psychologa, który formułuje środki zaradcze do dalszego postępowania;</w:t>
      </w:r>
    </w:p>
    <w:p w14:paraId="77534C00" w14:textId="32BAF104" w:rsidR="00E46C7E" w:rsidRPr="00E452B8" w:rsidRDefault="00E46C7E" w:rsidP="004F42F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podejmuje działania w toku bieżącej pracy mające na celu eliminację trudności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i  rozwiązanie problemów dziecka;</w:t>
      </w:r>
    </w:p>
    <w:p w14:paraId="0FA71673" w14:textId="48BD04CA" w:rsidR="00E46C7E" w:rsidRPr="00E452B8" w:rsidRDefault="00E46C7E" w:rsidP="004F42F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informuje rodziców o zadaniach wychowawczych realizowanych w przedszkolu,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o sukcesach i kłopotach ich dziecka, a także </w:t>
      </w:r>
      <w:r w:rsidR="0095631D" w:rsidRPr="00E452B8">
        <w:rPr>
          <w:rFonts w:ascii="Times New Roman" w:hAnsi="Times New Roman" w:cs="Times New Roman"/>
          <w:sz w:val="24"/>
          <w:szCs w:val="24"/>
          <w:lang w:bidi="pl-PL"/>
        </w:rPr>
        <w:t>włącza ich do wspierania osiągnięć rozwojowych dziecka i łagodzenia trudności, na jakie ono natrafia;</w:t>
      </w:r>
    </w:p>
    <w:p w14:paraId="0242B8C3" w14:textId="500E5456" w:rsidR="0095631D" w:rsidRPr="00E452B8" w:rsidRDefault="0095631D" w:rsidP="004F42F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lastRenderedPageBreak/>
        <w:t>w razie konieczności, zgłasza dyrektorowi potrzebę objęcia dziecka pomocą psychologiczno-pedagogiczną; dyrektor na wniosek nauczyciela organizuje dziecku odpowiednią formę pomocy psychologiczno-pedagogicznej</w:t>
      </w:r>
      <w:r w:rsidR="007768D0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11E85300" w14:textId="713051FB" w:rsidR="0095631D" w:rsidRPr="00E452B8" w:rsidRDefault="0095631D" w:rsidP="004F42F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3647103F" w14:textId="50C63C96" w:rsidR="0095631D" w:rsidRDefault="00610D6C" w:rsidP="004F42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768D0">
        <w:rPr>
          <w:rFonts w:ascii="Times New Roman" w:hAnsi="Times New Roman" w:cs="Times New Roman"/>
          <w:b/>
          <w:bCs/>
          <w:sz w:val="24"/>
          <w:szCs w:val="24"/>
          <w:lang w:bidi="pl-PL"/>
        </w:rPr>
        <w:t>W</w:t>
      </w:r>
      <w:r w:rsidR="0095631D" w:rsidRPr="007768D0">
        <w:rPr>
          <w:rFonts w:ascii="Times New Roman" w:hAnsi="Times New Roman" w:cs="Times New Roman"/>
          <w:b/>
          <w:bCs/>
          <w:sz w:val="24"/>
          <w:szCs w:val="24"/>
          <w:lang w:bidi="pl-PL"/>
        </w:rPr>
        <w:t>spółpraca ze środowiskiem rodzinnym.</w:t>
      </w:r>
    </w:p>
    <w:p w14:paraId="600F1C0F" w14:textId="77777777" w:rsidR="007768D0" w:rsidRPr="007768D0" w:rsidRDefault="007768D0" w:rsidP="004F42F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1A71F955" w14:textId="166D8729" w:rsidR="0095631D" w:rsidRPr="00E452B8" w:rsidRDefault="00610D6C" w:rsidP="004F42F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W przypadku powtarzających się zachowań niebezpiecznych i innych zachowań powodujących trudności wychowawcze, nauczyciel podejmuje ścisłą współpracę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z rodzicami (opiekunami trawnymi) dziecka.</w:t>
      </w:r>
    </w:p>
    <w:p w14:paraId="65D1E025" w14:textId="568D2ABA" w:rsidR="00610D6C" w:rsidRPr="00E452B8" w:rsidRDefault="00610D6C" w:rsidP="004F42F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Podczas rozmowy indywidualnej nauczyciel informuje rodziców (prawnych opiekunów) o dotychczas podjętych </w:t>
      </w:r>
      <w:r w:rsidR="009D49B6" w:rsidRPr="00E452B8">
        <w:rPr>
          <w:rFonts w:ascii="Times New Roman" w:hAnsi="Times New Roman" w:cs="Times New Roman"/>
          <w:sz w:val="24"/>
          <w:szCs w:val="24"/>
          <w:lang w:bidi="pl-PL"/>
        </w:rPr>
        <w:t>działaniach ukierunkowanych na eliminację niepożądanych zachowań dziecka.</w:t>
      </w:r>
    </w:p>
    <w:p w14:paraId="00AD0FB8" w14:textId="58C526E4" w:rsidR="009D49B6" w:rsidRPr="00E452B8" w:rsidRDefault="009D49B6" w:rsidP="004F42F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Nauczyciel określa kierunki pracy z dzieckiem, które omawia wspólnie z rodzicami (opiekunami prawnymi) w celu ujednolicenia oddziaływań wychowawczych.</w:t>
      </w:r>
    </w:p>
    <w:p w14:paraId="1E71D657" w14:textId="6E7924B0" w:rsidR="009D49B6" w:rsidRPr="00E452B8" w:rsidRDefault="009D49B6" w:rsidP="004F42F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Nauczyciel zachęca rodziców (prawnych opiekunów) do stosowania wypracowanych wspólnie metod wychowawczych w domu rodzinnym; </w:t>
      </w:r>
      <w:r w:rsidR="005A7011" w:rsidRPr="00E452B8">
        <w:rPr>
          <w:rFonts w:ascii="Times New Roman" w:hAnsi="Times New Roman" w:cs="Times New Roman"/>
          <w:sz w:val="24"/>
          <w:szCs w:val="24"/>
          <w:lang w:bidi="pl-PL"/>
        </w:rPr>
        <w:t>wspomaga rodziców w pracy wychowawczej z dzieckiem, m.in. poprzez doradztwo w zakresie praktyk wychowawczych, wskazanie odpowiedniej literatury, proponowanie odpowiednich zabaw i ćwiczeń do realizacji w środowisku rodzinnym, przekazanie informacji o instytucjach wspomagających rodzinę.</w:t>
      </w:r>
    </w:p>
    <w:p w14:paraId="38816DFF" w14:textId="4122A2AB" w:rsidR="005A7011" w:rsidRPr="00E452B8" w:rsidRDefault="005A7011" w:rsidP="004F42F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Jeśli zachowanie dziecka nie ulega poprawie, nauczyciel lub dyrektor prosi rodziców o udanie się do poradni psychologiczno-pedagogicznej w celu zdiagnozowania dziecka</w:t>
      </w:r>
      <w:r w:rsidR="007343D6" w:rsidRPr="00E452B8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79E8C41F" w14:textId="02E6F834" w:rsidR="007343D6" w:rsidRPr="00E452B8" w:rsidRDefault="007343D6" w:rsidP="004F42F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W przypadku nieskuteczności podejmowanych przez </w:t>
      </w:r>
      <w:r w:rsidR="00A50859">
        <w:rPr>
          <w:rFonts w:ascii="Times New Roman" w:hAnsi="Times New Roman" w:cs="Times New Roman"/>
          <w:sz w:val="24"/>
          <w:szCs w:val="24"/>
          <w:lang w:bidi="pl-PL"/>
        </w:rPr>
        <w:t>szkołę/ przedszkole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działań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i niemożliwości przezwyciężenia    trudności wychowawczych, nauczyciel przedstawia sytuację problemową dziecka na Radzie Pedagogicznej.</w:t>
      </w:r>
    </w:p>
    <w:p w14:paraId="0C596E17" w14:textId="68C75C80" w:rsidR="00E061CE" w:rsidRPr="00E452B8" w:rsidRDefault="007343D6" w:rsidP="004F42F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W razie niemożliwości przezwyciężenia w dłuższym okresie trudności wychowawczych, w szczególności jeśli trudne zachowanie dziecka </w:t>
      </w:r>
      <w:r w:rsidR="00E061CE" w:rsidRPr="00E452B8">
        <w:rPr>
          <w:rFonts w:ascii="Times New Roman" w:hAnsi="Times New Roman" w:cs="Times New Roman"/>
          <w:sz w:val="24"/>
          <w:szCs w:val="24"/>
          <w:lang w:bidi="pl-PL"/>
        </w:rPr>
        <w:t>powoduje stałe zagrożenie dla wychowanków, a ze strony rodziców dziecka brak jest stałej współpracy i obserwuje się inne zaniedbania obowiązków rodzicielskich, na wniosek Rady Pedagogicznej dyrektor rozważa poinformowanie o sytuacji Sądu Rodzinnego.</w:t>
      </w:r>
    </w:p>
    <w:p w14:paraId="296A6215" w14:textId="6B2A3333" w:rsidR="007343D6" w:rsidRPr="00E452B8" w:rsidRDefault="00E061CE" w:rsidP="004F42F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Zespół, o którym mowa w rozdz. IV pkt 6, organizuje spotkania z obojgiem rodziców dziecka (opiekunem prawnym) przynajmniej 1 raz w tygodniu w celu omówienia bież</w:t>
      </w:r>
      <w:r w:rsidR="00525B45" w:rsidRPr="00E452B8">
        <w:rPr>
          <w:rFonts w:ascii="Times New Roman" w:hAnsi="Times New Roman" w:cs="Times New Roman"/>
          <w:sz w:val="24"/>
          <w:szCs w:val="24"/>
          <w:lang w:bidi="pl-PL"/>
        </w:rPr>
        <w:t>ąc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>ych zachowań</w:t>
      </w:r>
      <w:r w:rsidR="00525B45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dziecka w przedszkolu</w:t>
      </w:r>
      <w:r w:rsidR="00A50859">
        <w:rPr>
          <w:rFonts w:ascii="Times New Roman" w:hAnsi="Times New Roman" w:cs="Times New Roman"/>
          <w:sz w:val="24"/>
          <w:szCs w:val="24"/>
          <w:lang w:bidi="pl-PL"/>
        </w:rPr>
        <w:t>, szkole</w:t>
      </w:r>
      <w:r w:rsidR="00525B45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i w domu oraz ustalenia planu dalszych działań.</w:t>
      </w:r>
    </w:p>
    <w:p w14:paraId="404755D5" w14:textId="77777777" w:rsidR="00525B45" w:rsidRPr="00E452B8" w:rsidRDefault="00525B45" w:rsidP="004F42F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1588DFE" w14:textId="60D0A4A7" w:rsidR="00525B45" w:rsidRDefault="00525B45" w:rsidP="004F42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768D0">
        <w:rPr>
          <w:rFonts w:ascii="Times New Roman" w:hAnsi="Times New Roman" w:cs="Times New Roman"/>
          <w:b/>
          <w:bCs/>
          <w:sz w:val="24"/>
          <w:szCs w:val="24"/>
          <w:lang w:bidi="pl-PL"/>
        </w:rPr>
        <w:t>Działania profilaktyczne przedszkola.</w:t>
      </w:r>
    </w:p>
    <w:p w14:paraId="3F497389" w14:textId="77777777" w:rsidR="007768D0" w:rsidRPr="007768D0" w:rsidRDefault="007768D0" w:rsidP="004F42F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402E5E16" w14:textId="71CCA13A" w:rsidR="00332598" w:rsidRPr="00E452B8" w:rsidRDefault="00727F36" w:rsidP="004F42F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Szkoła</w:t>
      </w:r>
      <w:r w:rsidR="00525B45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realizuje roczny plan pracy opiekuńczo-wychowawczo-dydaktycznej,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="00525B45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w którym uwzględnione są prawa dziecka oraz obowiązujące w społeczeństwie wartości i normy </w:t>
      </w:r>
      <w:r w:rsidR="00332598" w:rsidRPr="00E452B8">
        <w:rPr>
          <w:rFonts w:ascii="Times New Roman" w:hAnsi="Times New Roman" w:cs="Times New Roman"/>
          <w:sz w:val="24"/>
          <w:szCs w:val="24"/>
          <w:lang w:bidi="pl-PL"/>
        </w:rPr>
        <w:t>zachowania.</w:t>
      </w:r>
    </w:p>
    <w:p w14:paraId="6B082468" w14:textId="367E13D4" w:rsidR="00332598" w:rsidRPr="00E452B8" w:rsidRDefault="00332598" w:rsidP="004F42F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Na  początku roku szkolnego wychowawcy grup omawiają z rodzicami wszystkich dzieci wzajemne relacje między przedszkolem</w:t>
      </w:r>
      <w:r w:rsidR="00727F36">
        <w:rPr>
          <w:rFonts w:ascii="Times New Roman" w:hAnsi="Times New Roman" w:cs="Times New Roman"/>
          <w:sz w:val="24"/>
          <w:szCs w:val="24"/>
          <w:lang w:bidi="pl-PL"/>
        </w:rPr>
        <w:t>/ szkołą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a środowiskiem rodzinnym dziecka, przedstawiają prawa i obowiązki</w:t>
      </w:r>
      <w:r w:rsidR="00E633B1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 w zakresie współdziałania w procesie wychowawczym oraz zakres odpowiedzialności za zachowanie dziecka.</w:t>
      </w:r>
    </w:p>
    <w:p w14:paraId="0EEB8181" w14:textId="354BE936" w:rsidR="00606C73" w:rsidRPr="00E452B8" w:rsidRDefault="00332598" w:rsidP="004F42F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Nauczyciele realizują zajęcia na temat wartości, stwarzają sytuacje edukacyjne, wykorzystując </w:t>
      </w:r>
      <w:r w:rsidR="00606C73"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aktywizujące metody pracy, dzięki którym dzieci poznają wartości, uczą się je rozumieć i stosować.</w:t>
      </w:r>
    </w:p>
    <w:p w14:paraId="6CDE8250" w14:textId="21FB4BCF" w:rsidR="00606C73" w:rsidRPr="00E452B8" w:rsidRDefault="00606C73" w:rsidP="004F42F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Nauczyciele tworzą klimat wychowawczy zapewniający dzieciom bezpieczeństwo fizyczne i emocjonalne.</w:t>
      </w:r>
    </w:p>
    <w:p w14:paraId="335513CB" w14:textId="77777777" w:rsidR="00606C73" w:rsidRPr="00E452B8" w:rsidRDefault="00606C73" w:rsidP="004F42F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Nauczyciele  poprzez zabawy kształtują inteligencję emocjonalną w zakresie rozpoznawania emocji i radzenia sobie z nimi</w:t>
      </w:r>
      <w:r w:rsidR="002917A4" w:rsidRPr="00E452B8">
        <w:rPr>
          <w:rFonts w:ascii="Times New Roman" w:hAnsi="Times New Roman" w:cs="Times New Roman"/>
          <w:sz w:val="24"/>
          <w:szCs w:val="24"/>
          <w:lang w:bidi="pl-PL"/>
        </w:rPr>
        <w:t>; kształtują świadomość siebie – swoich zainteresowań, upodobań, woli, wzmacniają samoocenę, uczą zasad przebywania  w grupie, zachęcają do wyzwań i podejmowania zadań.</w:t>
      </w:r>
    </w:p>
    <w:p w14:paraId="2379E943" w14:textId="77777777" w:rsidR="002917A4" w:rsidRPr="00E452B8" w:rsidRDefault="002917A4" w:rsidP="004F42F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219466A7" w14:textId="77777777" w:rsidR="002917A4" w:rsidRPr="007768D0" w:rsidRDefault="002917A4" w:rsidP="004F42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768D0">
        <w:rPr>
          <w:rFonts w:ascii="Times New Roman" w:hAnsi="Times New Roman" w:cs="Times New Roman"/>
          <w:b/>
          <w:bCs/>
          <w:sz w:val="24"/>
          <w:szCs w:val="24"/>
          <w:lang w:bidi="pl-PL"/>
        </w:rPr>
        <w:t>Osoby podlegające procedurze.</w:t>
      </w:r>
    </w:p>
    <w:p w14:paraId="28F5B4D2" w14:textId="77777777" w:rsidR="007768D0" w:rsidRDefault="007768D0" w:rsidP="004F42F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0602D4F" w14:textId="77777777" w:rsidR="00577B71" w:rsidRPr="00E452B8" w:rsidRDefault="002917A4" w:rsidP="00577B7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Do przestrzegania niniejszej procedury zobowiązani są dyrektor, nauczyciele i pracownicy  </w:t>
      </w:r>
      <w:r w:rsidR="00577B71" w:rsidRPr="00577B71">
        <w:rPr>
          <w:rFonts w:ascii="Times New Roman" w:hAnsi="Times New Roman" w:cs="Times New Roman"/>
          <w:b/>
          <w:bCs/>
          <w:sz w:val="24"/>
          <w:szCs w:val="24"/>
          <w:lang w:bidi="pl-PL"/>
        </w:rPr>
        <w:t>PSP im. Marii Skłodowskiej- Curie w Wysokim Kole</w:t>
      </w:r>
    </w:p>
    <w:p w14:paraId="3BBBD8C2" w14:textId="75ABF197" w:rsidR="002917A4" w:rsidRPr="00E452B8" w:rsidRDefault="002917A4" w:rsidP="004F42F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oraz rodzice dziecka bądź jego prawni opiekunowie.</w:t>
      </w:r>
    </w:p>
    <w:p w14:paraId="6D1162F6" w14:textId="77777777" w:rsidR="002917A4" w:rsidRPr="00E452B8" w:rsidRDefault="002917A4" w:rsidP="004F42F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605D0B3" w14:textId="77777777" w:rsidR="002917A4" w:rsidRPr="00E452B8" w:rsidRDefault="002917A4" w:rsidP="004F42F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125950E6" w14:textId="77777777" w:rsidR="002917A4" w:rsidRPr="007768D0" w:rsidRDefault="00BD069D" w:rsidP="004F42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768D0">
        <w:rPr>
          <w:rFonts w:ascii="Times New Roman" w:hAnsi="Times New Roman" w:cs="Times New Roman"/>
          <w:b/>
          <w:bCs/>
          <w:sz w:val="24"/>
          <w:szCs w:val="24"/>
          <w:lang w:bidi="pl-PL"/>
        </w:rPr>
        <w:t>Postanowienia końcowe.</w:t>
      </w:r>
    </w:p>
    <w:p w14:paraId="490095C2" w14:textId="77777777" w:rsidR="00BD069D" w:rsidRPr="00E452B8" w:rsidRDefault="00BD069D" w:rsidP="004F42FF">
      <w:pPr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24274F48" w14:textId="0CA85A0E" w:rsidR="00BD069D" w:rsidRPr="00E452B8" w:rsidRDefault="00BD069D" w:rsidP="004F42F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Niniejsza procedura podlega zatwierdzeniu przez Radę Pedagogiczną oraz Radę Rodziców.</w:t>
      </w:r>
    </w:p>
    <w:p w14:paraId="5E8E34EA" w14:textId="6A65F352" w:rsidR="00BD069D" w:rsidRPr="00E452B8" w:rsidRDefault="00BD069D" w:rsidP="004F42F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Z procedurą  zostaną zapoznani wszyscy pracownicy przedszkola</w:t>
      </w:r>
      <w:r w:rsidR="00577B71">
        <w:rPr>
          <w:rFonts w:ascii="Times New Roman" w:hAnsi="Times New Roman" w:cs="Times New Roman"/>
          <w:sz w:val="24"/>
          <w:szCs w:val="24"/>
          <w:lang w:bidi="pl-PL"/>
        </w:rPr>
        <w:t>/szkoły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oraz rodzice (prawni opiekunowie)wychowanków.</w:t>
      </w:r>
    </w:p>
    <w:p w14:paraId="53F0E27B" w14:textId="2D5C95FD" w:rsidR="00E452B8" w:rsidRPr="007768D0" w:rsidRDefault="00BD069D" w:rsidP="004F42F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>Procedura  podlega umieszczeniu na stronie internetowej przedszkola i może być u</w:t>
      </w:r>
      <w:r w:rsidR="00E452B8" w:rsidRPr="00E452B8">
        <w:rPr>
          <w:rFonts w:ascii="Times New Roman" w:hAnsi="Times New Roman" w:cs="Times New Roman"/>
          <w:sz w:val="24"/>
          <w:szCs w:val="24"/>
          <w:lang w:bidi="pl-PL"/>
        </w:rPr>
        <w:t>dostępniona do wglądu w siedzibie placówki.</w:t>
      </w:r>
    </w:p>
    <w:p w14:paraId="6FE0728F" w14:textId="72A4E74E" w:rsidR="00E452B8" w:rsidRPr="007768D0" w:rsidRDefault="00E452B8" w:rsidP="004F42F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452B8">
        <w:rPr>
          <w:rFonts w:ascii="Times New Roman" w:hAnsi="Times New Roman" w:cs="Times New Roman"/>
          <w:sz w:val="24"/>
          <w:szCs w:val="24"/>
          <w:lang w:bidi="pl-PL"/>
        </w:rPr>
        <w:t xml:space="preserve"> Ewentualnych zmian w procedurze dokonuje Dyrektor </w:t>
      </w:r>
      <w:r w:rsidR="00577B71">
        <w:rPr>
          <w:rFonts w:ascii="Times New Roman" w:hAnsi="Times New Roman" w:cs="Times New Roman"/>
          <w:sz w:val="24"/>
          <w:szCs w:val="24"/>
          <w:lang w:bidi="pl-PL"/>
        </w:rPr>
        <w:t xml:space="preserve">szkoły </w:t>
      </w:r>
      <w:r w:rsidRPr="00E452B8">
        <w:rPr>
          <w:rFonts w:ascii="Times New Roman" w:hAnsi="Times New Roman" w:cs="Times New Roman"/>
          <w:sz w:val="24"/>
          <w:szCs w:val="24"/>
          <w:lang w:bidi="pl-PL"/>
        </w:rPr>
        <w:t>w porozumieniu z Radą Pedagogiczną i Rada Rodziców.</w:t>
      </w:r>
    </w:p>
    <w:p w14:paraId="169A8241" w14:textId="0AD2DB5F" w:rsidR="00000000" w:rsidRPr="00E633B1" w:rsidRDefault="00E452B8" w:rsidP="00E633B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633B1">
        <w:rPr>
          <w:rFonts w:ascii="Times New Roman" w:hAnsi="Times New Roman" w:cs="Times New Roman"/>
          <w:sz w:val="24"/>
          <w:szCs w:val="24"/>
          <w:lang w:bidi="pl-PL"/>
        </w:rPr>
        <w:t xml:space="preserve"> Procedura obowiązuje od dnia r.</w:t>
      </w:r>
    </w:p>
    <w:sectPr w:rsidR="00441A3A" w:rsidRPr="00E6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5E31" w14:textId="77777777" w:rsidR="00951617" w:rsidRDefault="00951617" w:rsidP="002917A4">
      <w:pPr>
        <w:spacing w:after="0" w:line="240" w:lineRule="auto"/>
      </w:pPr>
      <w:r>
        <w:separator/>
      </w:r>
    </w:p>
  </w:endnote>
  <w:endnote w:type="continuationSeparator" w:id="0">
    <w:p w14:paraId="2A96703B" w14:textId="77777777" w:rsidR="00951617" w:rsidRDefault="00951617" w:rsidP="0029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12DB" w14:textId="77777777" w:rsidR="00951617" w:rsidRDefault="00951617" w:rsidP="002917A4">
      <w:pPr>
        <w:spacing w:after="0" w:line="240" w:lineRule="auto"/>
      </w:pPr>
      <w:r>
        <w:separator/>
      </w:r>
    </w:p>
  </w:footnote>
  <w:footnote w:type="continuationSeparator" w:id="0">
    <w:p w14:paraId="0850141E" w14:textId="77777777" w:rsidR="00951617" w:rsidRDefault="00951617" w:rsidP="0029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04C"/>
    <w:multiLevelType w:val="hybridMultilevel"/>
    <w:tmpl w:val="C82C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749"/>
    <w:multiLevelType w:val="hybridMultilevel"/>
    <w:tmpl w:val="081A308E"/>
    <w:lvl w:ilvl="0" w:tplc="4AD64D0E">
      <w:start w:val="6"/>
      <w:numFmt w:val="decimal"/>
      <w:lvlText w:val="%1."/>
      <w:lvlJc w:val="left"/>
      <w:pPr>
        <w:ind w:left="1099" w:hanging="424"/>
      </w:pPr>
      <w:rPr>
        <w:rFonts w:hint="default"/>
        <w:spacing w:val="-1"/>
        <w:w w:val="95"/>
        <w:lang w:val="pl-PL" w:eastAsia="pl-PL" w:bidi="pl-PL"/>
      </w:rPr>
    </w:lvl>
    <w:lvl w:ilvl="1" w:tplc="8B20AA9E">
      <w:start w:val="1"/>
      <w:numFmt w:val="lowerLetter"/>
      <w:lvlText w:val="%2)"/>
      <w:lvlJc w:val="left"/>
      <w:pPr>
        <w:ind w:left="1366" w:hanging="423"/>
      </w:pPr>
      <w:rPr>
        <w:rFonts w:ascii="Arial" w:eastAsia="Arial" w:hAnsi="Arial" w:cs="Arial" w:hint="default"/>
        <w:spacing w:val="-1"/>
        <w:w w:val="93"/>
        <w:sz w:val="24"/>
        <w:szCs w:val="24"/>
        <w:lang w:val="pl-PL" w:eastAsia="pl-PL" w:bidi="pl-PL"/>
      </w:rPr>
    </w:lvl>
    <w:lvl w:ilvl="2" w:tplc="1616A9C4">
      <w:numFmt w:val="bullet"/>
      <w:lvlText w:val="•"/>
      <w:lvlJc w:val="left"/>
      <w:pPr>
        <w:ind w:left="2403" w:hanging="423"/>
      </w:pPr>
      <w:rPr>
        <w:rFonts w:hint="default"/>
        <w:lang w:val="pl-PL" w:eastAsia="pl-PL" w:bidi="pl-PL"/>
      </w:rPr>
    </w:lvl>
    <w:lvl w:ilvl="3" w:tplc="58CE5BCC">
      <w:numFmt w:val="bullet"/>
      <w:lvlText w:val="•"/>
      <w:lvlJc w:val="left"/>
      <w:pPr>
        <w:ind w:left="3446" w:hanging="423"/>
      </w:pPr>
      <w:rPr>
        <w:rFonts w:hint="default"/>
        <w:lang w:val="pl-PL" w:eastAsia="pl-PL" w:bidi="pl-PL"/>
      </w:rPr>
    </w:lvl>
    <w:lvl w:ilvl="4" w:tplc="16761BFC">
      <w:numFmt w:val="bullet"/>
      <w:lvlText w:val="•"/>
      <w:lvlJc w:val="left"/>
      <w:pPr>
        <w:ind w:left="4489" w:hanging="423"/>
      </w:pPr>
      <w:rPr>
        <w:rFonts w:hint="default"/>
        <w:lang w:val="pl-PL" w:eastAsia="pl-PL" w:bidi="pl-PL"/>
      </w:rPr>
    </w:lvl>
    <w:lvl w:ilvl="5" w:tplc="18FAB104">
      <w:numFmt w:val="bullet"/>
      <w:lvlText w:val="•"/>
      <w:lvlJc w:val="left"/>
      <w:pPr>
        <w:ind w:left="5532" w:hanging="423"/>
      </w:pPr>
      <w:rPr>
        <w:rFonts w:hint="default"/>
        <w:lang w:val="pl-PL" w:eastAsia="pl-PL" w:bidi="pl-PL"/>
      </w:rPr>
    </w:lvl>
    <w:lvl w:ilvl="6" w:tplc="8384FCCA">
      <w:numFmt w:val="bullet"/>
      <w:lvlText w:val="•"/>
      <w:lvlJc w:val="left"/>
      <w:pPr>
        <w:ind w:left="6576" w:hanging="423"/>
      </w:pPr>
      <w:rPr>
        <w:rFonts w:hint="default"/>
        <w:lang w:val="pl-PL" w:eastAsia="pl-PL" w:bidi="pl-PL"/>
      </w:rPr>
    </w:lvl>
    <w:lvl w:ilvl="7" w:tplc="684C950A">
      <w:numFmt w:val="bullet"/>
      <w:lvlText w:val="•"/>
      <w:lvlJc w:val="left"/>
      <w:pPr>
        <w:ind w:left="7619" w:hanging="423"/>
      </w:pPr>
      <w:rPr>
        <w:rFonts w:hint="default"/>
        <w:lang w:val="pl-PL" w:eastAsia="pl-PL" w:bidi="pl-PL"/>
      </w:rPr>
    </w:lvl>
    <w:lvl w:ilvl="8" w:tplc="4DA05B06">
      <w:numFmt w:val="bullet"/>
      <w:lvlText w:val="•"/>
      <w:lvlJc w:val="left"/>
      <w:pPr>
        <w:ind w:left="8662" w:hanging="423"/>
      </w:pPr>
      <w:rPr>
        <w:rFonts w:hint="default"/>
        <w:lang w:val="pl-PL" w:eastAsia="pl-PL" w:bidi="pl-PL"/>
      </w:rPr>
    </w:lvl>
  </w:abstractNum>
  <w:abstractNum w:abstractNumId="2" w15:restartNumberingAfterBreak="0">
    <w:nsid w:val="0D691A1E"/>
    <w:multiLevelType w:val="hybridMultilevel"/>
    <w:tmpl w:val="4346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3587"/>
    <w:multiLevelType w:val="hybridMultilevel"/>
    <w:tmpl w:val="6612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2634"/>
    <w:multiLevelType w:val="hybridMultilevel"/>
    <w:tmpl w:val="C7324032"/>
    <w:lvl w:ilvl="0" w:tplc="EF785BE6">
      <w:start w:val="1"/>
      <w:numFmt w:val="lowerLetter"/>
      <w:lvlText w:val="%1)"/>
      <w:lvlJc w:val="left"/>
      <w:pPr>
        <w:ind w:left="1178" w:hanging="418"/>
        <w:jc w:val="right"/>
      </w:pPr>
      <w:rPr>
        <w:rFonts w:hint="default"/>
        <w:spacing w:val="-1"/>
        <w:w w:val="9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06625"/>
    <w:multiLevelType w:val="hybridMultilevel"/>
    <w:tmpl w:val="B76C4524"/>
    <w:lvl w:ilvl="0" w:tplc="00BC8DFC">
      <w:start w:val="1"/>
      <w:numFmt w:val="decimal"/>
      <w:lvlText w:val="%1."/>
      <w:lvlJc w:val="left"/>
      <w:pPr>
        <w:ind w:left="785" w:hanging="339"/>
      </w:pPr>
      <w:rPr>
        <w:rFonts w:ascii="Arial" w:eastAsia="Arial" w:hAnsi="Arial" w:cs="Arial" w:hint="default"/>
        <w:spacing w:val="-1"/>
        <w:w w:val="88"/>
        <w:position w:val="1"/>
        <w:sz w:val="25"/>
        <w:szCs w:val="25"/>
        <w:lang w:val="pl-PL" w:eastAsia="pl-PL" w:bidi="pl-PL"/>
      </w:rPr>
    </w:lvl>
    <w:lvl w:ilvl="1" w:tplc="67327D76">
      <w:numFmt w:val="bullet"/>
      <w:lvlText w:val="•"/>
      <w:lvlJc w:val="left"/>
      <w:pPr>
        <w:ind w:left="1776" w:hanging="339"/>
      </w:pPr>
      <w:rPr>
        <w:rFonts w:hint="default"/>
        <w:lang w:val="pl-PL" w:eastAsia="pl-PL" w:bidi="pl-PL"/>
      </w:rPr>
    </w:lvl>
    <w:lvl w:ilvl="2" w:tplc="87EE2D6A">
      <w:numFmt w:val="bullet"/>
      <w:lvlText w:val="•"/>
      <w:lvlJc w:val="left"/>
      <w:pPr>
        <w:ind w:left="2773" w:hanging="339"/>
      </w:pPr>
      <w:rPr>
        <w:rFonts w:hint="default"/>
        <w:lang w:val="pl-PL" w:eastAsia="pl-PL" w:bidi="pl-PL"/>
      </w:rPr>
    </w:lvl>
    <w:lvl w:ilvl="3" w:tplc="BC300B6C">
      <w:numFmt w:val="bullet"/>
      <w:lvlText w:val="•"/>
      <w:lvlJc w:val="left"/>
      <w:pPr>
        <w:ind w:left="3770" w:hanging="339"/>
      </w:pPr>
      <w:rPr>
        <w:rFonts w:hint="default"/>
        <w:lang w:val="pl-PL" w:eastAsia="pl-PL" w:bidi="pl-PL"/>
      </w:rPr>
    </w:lvl>
    <w:lvl w:ilvl="4" w:tplc="B3B25B66">
      <w:numFmt w:val="bullet"/>
      <w:lvlText w:val="•"/>
      <w:lvlJc w:val="left"/>
      <w:pPr>
        <w:ind w:left="4767" w:hanging="339"/>
      </w:pPr>
      <w:rPr>
        <w:rFonts w:hint="default"/>
        <w:lang w:val="pl-PL" w:eastAsia="pl-PL" w:bidi="pl-PL"/>
      </w:rPr>
    </w:lvl>
    <w:lvl w:ilvl="5" w:tplc="D2E67198">
      <w:numFmt w:val="bullet"/>
      <w:lvlText w:val="•"/>
      <w:lvlJc w:val="left"/>
      <w:pPr>
        <w:ind w:left="5764" w:hanging="339"/>
      </w:pPr>
      <w:rPr>
        <w:rFonts w:hint="default"/>
        <w:lang w:val="pl-PL" w:eastAsia="pl-PL" w:bidi="pl-PL"/>
      </w:rPr>
    </w:lvl>
    <w:lvl w:ilvl="6" w:tplc="5DB45A78">
      <w:numFmt w:val="bullet"/>
      <w:lvlText w:val="•"/>
      <w:lvlJc w:val="left"/>
      <w:pPr>
        <w:ind w:left="6761" w:hanging="339"/>
      </w:pPr>
      <w:rPr>
        <w:rFonts w:hint="default"/>
        <w:lang w:val="pl-PL" w:eastAsia="pl-PL" w:bidi="pl-PL"/>
      </w:rPr>
    </w:lvl>
    <w:lvl w:ilvl="7" w:tplc="25BAD6D8">
      <w:numFmt w:val="bullet"/>
      <w:lvlText w:val="•"/>
      <w:lvlJc w:val="left"/>
      <w:pPr>
        <w:ind w:left="7758" w:hanging="339"/>
      </w:pPr>
      <w:rPr>
        <w:rFonts w:hint="default"/>
        <w:lang w:val="pl-PL" w:eastAsia="pl-PL" w:bidi="pl-PL"/>
      </w:rPr>
    </w:lvl>
    <w:lvl w:ilvl="8" w:tplc="C1904D38">
      <w:numFmt w:val="bullet"/>
      <w:lvlText w:val="•"/>
      <w:lvlJc w:val="left"/>
      <w:pPr>
        <w:ind w:left="8755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25C943B5"/>
    <w:multiLevelType w:val="hybridMultilevel"/>
    <w:tmpl w:val="641AD402"/>
    <w:lvl w:ilvl="0" w:tplc="CAD60A70">
      <w:start w:val="1"/>
      <w:numFmt w:val="decimal"/>
      <w:lvlText w:val="%1."/>
      <w:lvlJc w:val="left"/>
      <w:pPr>
        <w:ind w:left="767" w:hanging="347"/>
      </w:pPr>
      <w:rPr>
        <w:rFonts w:ascii="Arial" w:eastAsia="Arial" w:hAnsi="Arial" w:cs="Arial" w:hint="default"/>
        <w:spacing w:val="-1"/>
        <w:w w:val="88"/>
        <w:sz w:val="25"/>
        <w:szCs w:val="25"/>
        <w:lang w:val="pl-PL" w:eastAsia="pl-PL" w:bidi="pl-PL"/>
      </w:rPr>
    </w:lvl>
    <w:lvl w:ilvl="1" w:tplc="EF785BE6">
      <w:start w:val="1"/>
      <w:numFmt w:val="lowerLetter"/>
      <w:lvlText w:val="%2)"/>
      <w:lvlJc w:val="left"/>
      <w:pPr>
        <w:ind w:left="1178" w:hanging="418"/>
        <w:jc w:val="right"/>
      </w:pPr>
      <w:rPr>
        <w:rFonts w:hint="default"/>
        <w:spacing w:val="-1"/>
        <w:w w:val="90"/>
        <w:lang w:val="pl-PL" w:eastAsia="pl-PL" w:bidi="pl-PL"/>
      </w:rPr>
    </w:lvl>
    <w:lvl w:ilvl="2" w:tplc="1EA40402">
      <w:numFmt w:val="bullet"/>
      <w:lvlText w:val="•"/>
      <w:lvlJc w:val="left"/>
      <w:pPr>
        <w:ind w:left="2243" w:hanging="418"/>
      </w:pPr>
      <w:rPr>
        <w:rFonts w:hint="default"/>
        <w:lang w:val="pl-PL" w:eastAsia="pl-PL" w:bidi="pl-PL"/>
      </w:rPr>
    </w:lvl>
    <w:lvl w:ilvl="3" w:tplc="F9526AE6">
      <w:numFmt w:val="bullet"/>
      <w:lvlText w:val="•"/>
      <w:lvlJc w:val="left"/>
      <w:pPr>
        <w:ind w:left="3306" w:hanging="418"/>
      </w:pPr>
      <w:rPr>
        <w:rFonts w:hint="default"/>
        <w:lang w:val="pl-PL" w:eastAsia="pl-PL" w:bidi="pl-PL"/>
      </w:rPr>
    </w:lvl>
    <w:lvl w:ilvl="4" w:tplc="7210600A">
      <w:numFmt w:val="bullet"/>
      <w:lvlText w:val="•"/>
      <w:lvlJc w:val="left"/>
      <w:pPr>
        <w:ind w:left="4369" w:hanging="418"/>
      </w:pPr>
      <w:rPr>
        <w:rFonts w:hint="default"/>
        <w:lang w:val="pl-PL" w:eastAsia="pl-PL" w:bidi="pl-PL"/>
      </w:rPr>
    </w:lvl>
    <w:lvl w:ilvl="5" w:tplc="FF3AFFC0">
      <w:numFmt w:val="bullet"/>
      <w:lvlText w:val="•"/>
      <w:lvlJc w:val="left"/>
      <w:pPr>
        <w:ind w:left="5432" w:hanging="418"/>
      </w:pPr>
      <w:rPr>
        <w:rFonts w:hint="default"/>
        <w:lang w:val="pl-PL" w:eastAsia="pl-PL" w:bidi="pl-PL"/>
      </w:rPr>
    </w:lvl>
    <w:lvl w:ilvl="6" w:tplc="06A89E76">
      <w:numFmt w:val="bullet"/>
      <w:lvlText w:val="•"/>
      <w:lvlJc w:val="left"/>
      <w:pPr>
        <w:ind w:left="6496" w:hanging="418"/>
      </w:pPr>
      <w:rPr>
        <w:rFonts w:hint="default"/>
        <w:lang w:val="pl-PL" w:eastAsia="pl-PL" w:bidi="pl-PL"/>
      </w:rPr>
    </w:lvl>
    <w:lvl w:ilvl="7" w:tplc="98B83F88">
      <w:numFmt w:val="bullet"/>
      <w:lvlText w:val="•"/>
      <w:lvlJc w:val="left"/>
      <w:pPr>
        <w:ind w:left="7559" w:hanging="418"/>
      </w:pPr>
      <w:rPr>
        <w:rFonts w:hint="default"/>
        <w:lang w:val="pl-PL" w:eastAsia="pl-PL" w:bidi="pl-PL"/>
      </w:rPr>
    </w:lvl>
    <w:lvl w:ilvl="8" w:tplc="92A086B2">
      <w:numFmt w:val="bullet"/>
      <w:lvlText w:val="•"/>
      <w:lvlJc w:val="left"/>
      <w:pPr>
        <w:ind w:left="8622" w:hanging="418"/>
      </w:pPr>
      <w:rPr>
        <w:rFonts w:hint="default"/>
        <w:lang w:val="pl-PL" w:eastAsia="pl-PL" w:bidi="pl-PL"/>
      </w:rPr>
    </w:lvl>
  </w:abstractNum>
  <w:abstractNum w:abstractNumId="7" w15:restartNumberingAfterBreak="0">
    <w:nsid w:val="2B994A0B"/>
    <w:multiLevelType w:val="hybridMultilevel"/>
    <w:tmpl w:val="A27AB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20099"/>
    <w:multiLevelType w:val="hybridMultilevel"/>
    <w:tmpl w:val="4748FF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CA43FE"/>
    <w:multiLevelType w:val="hybridMultilevel"/>
    <w:tmpl w:val="74AA2748"/>
    <w:lvl w:ilvl="0" w:tplc="0415000F">
      <w:start w:val="1"/>
      <w:numFmt w:val="decimal"/>
      <w:lvlText w:val="%1."/>
      <w:lvlJc w:val="left"/>
      <w:pPr>
        <w:ind w:left="1787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0" w15:restartNumberingAfterBreak="0">
    <w:nsid w:val="3B6E2241"/>
    <w:multiLevelType w:val="hybridMultilevel"/>
    <w:tmpl w:val="3D0201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A3305"/>
    <w:multiLevelType w:val="hybridMultilevel"/>
    <w:tmpl w:val="E758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7F19"/>
    <w:multiLevelType w:val="hybridMultilevel"/>
    <w:tmpl w:val="D1203A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B5889"/>
    <w:multiLevelType w:val="hybridMultilevel"/>
    <w:tmpl w:val="8A24F9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7E5"/>
    <w:multiLevelType w:val="hybridMultilevel"/>
    <w:tmpl w:val="FF120C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80035B1"/>
    <w:multiLevelType w:val="hybridMultilevel"/>
    <w:tmpl w:val="EDF0D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C732A"/>
    <w:multiLevelType w:val="hybridMultilevel"/>
    <w:tmpl w:val="E2743132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7" w15:restartNumberingAfterBreak="0">
    <w:nsid w:val="64F66F51"/>
    <w:multiLevelType w:val="hybridMultilevel"/>
    <w:tmpl w:val="8F30CE70"/>
    <w:lvl w:ilvl="0" w:tplc="4CFCD098">
      <w:start w:val="1"/>
      <w:numFmt w:val="decimal"/>
      <w:lvlText w:val="%1."/>
      <w:lvlJc w:val="left"/>
      <w:pPr>
        <w:ind w:left="774" w:hanging="343"/>
      </w:pPr>
      <w:rPr>
        <w:rFonts w:hint="default"/>
        <w:spacing w:val="-1"/>
        <w:w w:val="88"/>
        <w:lang w:val="pl-PL" w:eastAsia="pl-PL" w:bidi="pl-PL"/>
      </w:rPr>
    </w:lvl>
    <w:lvl w:ilvl="1" w:tplc="FE628696">
      <w:numFmt w:val="bullet"/>
      <w:lvlText w:val="•"/>
      <w:lvlJc w:val="left"/>
      <w:pPr>
        <w:ind w:left="1776" w:hanging="343"/>
      </w:pPr>
      <w:rPr>
        <w:rFonts w:hint="default"/>
        <w:lang w:val="pl-PL" w:eastAsia="pl-PL" w:bidi="pl-PL"/>
      </w:rPr>
    </w:lvl>
    <w:lvl w:ilvl="2" w:tplc="C5527484">
      <w:numFmt w:val="bullet"/>
      <w:lvlText w:val="•"/>
      <w:lvlJc w:val="left"/>
      <w:pPr>
        <w:ind w:left="2773" w:hanging="343"/>
      </w:pPr>
      <w:rPr>
        <w:rFonts w:hint="default"/>
        <w:lang w:val="pl-PL" w:eastAsia="pl-PL" w:bidi="pl-PL"/>
      </w:rPr>
    </w:lvl>
    <w:lvl w:ilvl="3" w:tplc="82A8F712">
      <w:numFmt w:val="bullet"/>
      <w:lvlText w:val="•"/>
      <w:lvlJc w:val="left"/>
      <w:pPr>
        <w:ind w:left="3770" w:hanging="343"/>
      </w:pPr>
      <w:rPr>
        <w:rFonts w:hint="default"/>
        <w:lang w:val="pl-PL" w:eastAsia="pl-PL" w:bidi="pl-PL"/>
      </w:rPr>
    </w:lvl>
    <w:lvl w:ilvl="4" w:tplc="0F9E9B98">
      <w:numFmt w:val="bullet"/>
      <w:lvlText w:val="•"/>
      <w:lvlJc w:val="left"/>
      <w:pPr>
        <w:ind w:left="4767" w:hanging="343"/>
      </w:pPr>
      <w:rPr>
        <w:rFonts w:hint="default"/>
        <w:lang w:val="pl-PL" w:eastAsia="pl-PL" w:bidi="pl-PL"/>
      </w:rPr>
    </w:lvl>
    <w:lvl w:ilvl="5" w:tplc="C556057A">
      <w:numFmt w:val="bullet"/>
      <w:lvlText w:val="•"/>
      <w:lvlJc w:val="left"/>
      <w:pPr>
        <w:ind w:left="5764" w:hanging="343"/>
      </w:pPr>
      <w:rPr>
        <w:rFonts w:hint="default"/>
        <w:lang w:val="pl-PL" w:eastAsia="pl-PL" w:bidi="pl-PL"/>
      </w:rPr>
    </w:lvl>
    <w:lvl w:ilvl="6" w:tplc="77568C50">
      <w:numFmt w:val="bullet"/>
      <w:lvlText w:val="•"/>
      <w:lvlJc w:val="left"/>
      <w:pPr>
        <w:ind w:left="6761" w:hanging="343"/>
      </w:pPr>
      <w:rPr>
        <w:rFonts w:hint="default"/>
        <w:lang w:val="pl-PL" w:eastAsia="pl-PL" w:bidi="pl-PL"/>
      </w:rPr>
    </w:lvl>
    <w:lvl w:ilvl="7" w:tplc="3EA00AF6">
      <w:numFmt w:val="bullet"/>
      <w:lvlText w:val="•"/>
      <w:lvlJc w:val="left"/>
      <w:pPr>
        <w:ind w:left="7758" w:hanging="343"/>
      </w:pPr>
      <w:rPr>
        <w:rFonts w:hint="default"/>
        <w:lang w:val="pl-PL" w:eastAsia="pl-PL" w:bidi="pl-PL"/>
      </w:rPr>
    </w:lvl>
    <w:lvl w:ilvl="8" w:tplc="04E28C82">
      <w:numFmt w:val="bullet"/>
      <w:lvlText w:val="•"/>
      <w:lvlJc w:val="left"/>
      <w:pPr>
        <w:ind w:left="8755" w:hanging="343"/>
      </w:pPr>
      <w:rPr>
        <w:rFonts w:hint="default"/>
        <w:lang w:val="pl-PL" w:eastAsia="pl-PL" w:bidi="pl-PL"/>
      </w:rPr>
    </w:lvl>
  </w:abstractNum>
  <w:abstractNum w:abstractNumId="18" w15:restartNumberingAfterBreak="0">
    <w:nsid w:val="73A25BBA"/>
    <w:multiLevelType w:val="hybridMultilevel"/>
    <w:tmpl w:val="69E26B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8331D1"/>
    <w:multiLevelType w:val="hybridMultilevel"/>
    <w:tmpl w:val="AE8CDD9E"/>
    <w:lvl w:ilvl="0" w:tplc="7794F5B4">
      <w:start w:val="2"/>
      <w:numFmt w:val="upperRoman"/>
      <w:lvlText w:val="%1."/>
      <w:lvlJc w:val="left"/>
      <w:pPr>
        <w:ind w:left="764" w:hanging="350"/>
        <w:jc w:val="right"/>
      </w:pPr>
      <w:rPr>
        <w:rFonts w:hint="default"/>
        <w:spacing w:val="-1"/>
        <w:w w:val="96"/>
        <w:lang w:val="pl-PL" w:eastAsia="pl-PL" w:bidi="pl-PL"/>
      </w:rPr>
    </w:lvl>
    <w:lvl w:ilvl="1" w:tplc="AAD4F0BC">
      <w:start w:val="1"/>
      <w:numFmt w:val="decimal"/>
      <w:lvlText w:val="%2."/>
      <w:lvlJc w:val="left"/>
      <w:pPr>
        <w:ind w:left="1106" w:hanging="419"/>
      </w:pPr>
      <w:rPr>
        <w:rFonts w:ascii="Arial" w:eastAsia="Arial" w:hAnsi="Arial" w:cs="Arial" w:hint="default"/>
        <w:spacing w:val="-1"/>
        <w:w w:val="97"/>
        <w:sz w:val="24"/>
        <w:szCs w:val="24"/>
        <w:lang w:val="pl-PL" w:eastAsia="pl-PL" w:bidi="pl-PL"/>
      </w:rPr>
    </w:lvl>
    <w:lvl w:ilvl="2" w:tplc="DC80B3EE">
      <w:numFmt w:val="bullet"/>
      <w:lvlText w:val="•"/>
      <w:lvlJc w:val="left"/>
      <w:pPr>
        <w:ind w:left="2172" w:hanging="419"/>
      </w:pPr>
      <w:rPr>
        <w:rFonts w:hint="default"/>
        <w:lang w:val="pl-PL" w:eastAsia="pl-PL" w:bidi="pl-PL"/>
      </w:rPr>
    </w:lvl>
    <w:lvl w:ilvl="3" w:tplc="2F8E9F32">
      <w:numFmt w:val="bullet"/>
      <w:lvlText w:val="•"/>
      <w:lvlJc w:val="left"/>
      <w:pPr>
        <w:ind w:left="3244" w:hanging="419"/>
      </w:pPr>
      <w:rPr>
        <w:rFonts w:hint="default"/>
        <w:lang w:val="pl-PL" w:eastAsia="pl-PL" w:bidi="pl-PL"/>
      </w:rPr>
    </w:lvl>
    <w:lvl w:ilvl="4" w:tplc="D65C0482">
      <w:numFmt w:val="bullet"/>
      <w:lvlText w:val="•"/>
      <w:lvlJc w:val="left"/>
      <w:pPr>
        <w:ind w:left="4316" w:hanging="419"/>
      </w:pPr>
      <w:rPr>
        <w:rFonts w:hint="default"/>
        <w:lang w:val="pl-PL" w:eastAsia="pl-PL" w:bidi="pl-PL"/>
      </w:rPr>
    </w:lvl>
    <w:lvl w:ilvl="5" w:tplc="6E483F62">
      <w:numFmt w:val="bullet"/>
      <w:lvlText w:val="•"/>
      <w:lvlJc w:val="left"/>
      <w:pPr>
        <w:ind w:left="5388" w:hanging="419"/>
      </w:pPr>
      <w:rPr>
        <w:rFonts w:hint="default"/>
        <w:lang w:val="pl-PL" w:eastAsia="pl-PL" w:bidi="pl-PL"/>
      </w:rPr>
    </w:lvl>
    <w:lvl w:ilvl="6" w:tplc="1EE6BF92">
      <w:numFmt w:val="bullet"/>
      <w:lvlText w:val="•"/>
      <w:lvlJc w:val="left"/>
      <w:pPr>
        <w:ind w:left="6460" w:hanging="419"/>
      </w:pPr>
      <w:rPr>
        <w:rFonts w:hint="default"/>
        <w:lang w:val="pl-PL" w:eastAsia="pl-PL" w:bidi="pl-PL"/>
      </w:rPr>
    </w:lvl>
    <w:lvl w:ilvl="7" w:tplc="F4642672">
      <w:numFmt w:val="bullet"/>
      <w:lvlText w:val="•"/>
      <w:lvlJc w:val="left"/>
      <w:pPr>
        <w:ind w:left="7532" w:hanging="419"/>
      </w:pPr>
      <w:rPr>
        <w:rFonts w:hint="default"/>
        <w:lang w:val="pl-PL" w:eastAsia="pl-PL" w:bidi="pl-PL"/>
      </w:rPr>
    </w:lvl>
    <w:lvl w:ilvl="8" w:tplc="6B120B7E">
      <w:numFmt w:val="bullet"/>
      <w:lvlText w:val="•"/>
      <w:lvlJc w:val="left"/>
      <w:pPr>
        <w:ind w:left="8604" w:hanging="419"/>
      </w:pPr>
      <w:rPr>
        <w:rFonts w:hint="default"/>
        <w:lang w:val="pl-PL" w:eastAsia="pl-PL" w:bidi="pl-PL"/>
      </w:rPr>
    </w:lvl>
  </w:abstractNum>
  <w:abstractNum w:abstractNumId="20" w15:restartNumberingAfterBreak="0">
    <w:nsid w:val="7E223916"/>
    <w:multiLevelType w:val="hybridMultilevel"/>
    <w:tmpl w:val="5D40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744342">
    <w:abstractNumId w:val="5"/>
  </w:num>
  <w:num w:numId="2" w16cid:durableId="128979332">
    <w:abstractNumId w:val="17"/>
  </w:num>
  <w:num w:numId="3" w16cid:durableId="666902687">
    <w:abstractNumId w:val="19"/>
  </w:num>
  <w:num w:numId="4" w16cid:durableId="964579155">
    <w:abstractNumId w:val="13"/>
  </w:num>
  <w:num w:numId="5" w16cid:durableId="1259869382">
    <w:abstractNumId w:val="10"/>
  </w:num>
  <w:num w:numId="6" w16cid:durableId="1924218497">
    <w:abstractNumId w:val="6"/>
  </w:num>
  <w:num w:numId="7" w16cid:durableId="3437742">
    <w:abstractNumId w:val="1"/>
  </w:num>
  <w:num w:numId="8" w16cid:durableId="688798561">
    <w:abstractNumId w:val="7"/>
  </w:num>
  <w:num w:numId="9" w16cid:durableId="670108485">
    <w:abstractNumId w:val="20"/>
  </w:num>
  <w:num w:numId="10" w16cid:durableId="1161041950">
    <w:abstractNumId w:val="4"/>
  </w:num>
  <w:num w:numId="11" w16cid:durableId="501513553">
    <w:abstractNumId w:val="2"/>
  </w:num>
  <w:num w:numId="12" w16cid:durableId="1583294920">
    <w:abstractNumId w:val="11"/>
  </w:num>
  <w:num w:numId="13" w16cid:durableId="45225077">
    <w:abstractNumId w:val="14"/>
  </w:num>
  <w:num w:numId="14" w16cid:durableId="1118378525">
    <w:abstractNumId w:val="9"/>
  </w:num>
  <w:num w:numId="15" w16cid:durableId="1832788872">
    <w:abstractNumId w:val="16"/>
  </w:num>
  <w:num w:numId="16" w16cid:durableId="1998727188">
    <w:abstractNumId w:val="3"/>
  </w:num>
  <w:num w:numId="17" w16cid:durableId="396781010">
    <w:abstractNumId w:val="8"/>
  </w:num>
  <w:num w:numId="18" w16cid:durableId="1857960136">
    <w:abstractNumId w:val="12"/>
  </w:num>
  <w:num w:numId="19" w16cid:durableId="629633322">
    <w:abstractNumId w:val="15"/>
  </w:num>
  <w:num w:numId="20" w16cid:durableId="152109601">
    <w:abstractNumId w:val="18"/>
  </w:num>
  <w:num w:numId="21" w16cid:durableId="176318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9F"/>
    <w:rsid w:val="000B78F8"/>
    <w:rsid w:val="002917A4"/>
    <w:rsid w:val="002A3FAB"/>
    <w:rsid w:val="00332598"/>
    <w:rsid w:val="003752D0"/>
    <w:rsid w:val="004649C2"/>
    <w:rsid w:val="004F42FF"/>
    <w:rsid w:val="00525B45"/>
    <w:rsid w:val="00577B71"/>
    <w:rsid w:val="00596B94"/>
    <w:rsid w:val="005A7011"/>
    <w:rsid w:val="005E7424"/>
    <w:rsid w:val="00606C73"/>
    <w:rsid w:val="00610D6C"/>
    <w:rsid w:val="00663920"/>
    <w:rsid w:val="006743DF"/>
    <w:rsid w:val="00727F36"/>
    <w:rsid w:val="007343D6"/>
    <w:rsid w:val="007768D0"/>
    <w:rsid w:val="007E53A8"/>
    <w:rsid w:val="0083189F"/>
    <w:rsid w:val="00951617"/>
    <w:rsid w:val="0095631D"/>
    <w:rsid w:val="00957CDC"/>
    <w:rsid w:val="009678E2"/>
    <w:rsid w:val="009A37AC"/>
    <w:rsid w:val="009B47F2"/>
    <w:rsid w:val="009D49B6"/>
    <w:rsid w:val="00A50859"/>
    <w:rsid w:val="00B66336"/>
    <w:rsid w:val="00BD069D"/>
    <w:rsid w:val="00C44F11"/>
    <w:rsid w:val="00C52E6F"/>
    <w:rsid w:val="00CE6291"/>
    <w:rsid w:val="00E061CE"/>
    <w:rsid w:val="00E2316E"/>
    <w:rsid w:val="00E452B8"/>
    <w:rsid w:val="00E46C7E"/>
    <w:rsid w:val="00E633B1"/>
    <w:rsid w:val="00EA207B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63BC"/>
  <w15:chartTrackingRefBased/>
  <w15:docId w15:val="{01A23302-C297-4D2C-9EFE-A78C6FD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A3F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7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7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7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ABDF516CE9B4E9118F0F74DAEAEC7" ma:contentTypeVersion="12" ma:contentTypeDescription="Utwórz nowy dokument." ma:contentTypeScope="" ma:versionID="c4bf2d3046dc4be1066a4c491fb36787">
  <xsd:schema xmlns:xsd="http://www.w3.org/2001/XMLSchema" xmlns:xs="http://www.w3.org/2001/XMLSchema" xmlns:p="http://schemas.microsoft.com/office/2006/metadata/properties" xmlns:ns3="550683a1-81f8-4a1c-b255-0bc1b6188610" targetNamespace="http://schemas.microsoft.com/office/2006/metadata/properties" ma:root="true" ma:fieldsID="13594240c0cb7e9530b3b941bf4166cd" ns3:_="">
    <xsd:import namespace="550683a1-81f8-4a1c-b255-0bc1b6188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683a1-81f8-4a1c-b255-0bc1b6188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C3D48-C75F-44D6-A5E8-715A428C2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241EA-B415-4DF9-AA0E-B19457CD0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95FE1-1B88-4965-9E18-066BF6532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683a1-81f8-4a1c-b255-0bc1b6188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Renata Kurlapska</cp:lastModifiedBy>
  <cp:revision>6</cp:revision>
  <cp:lastPrinted>2023-11-02T10:15:00Z</cp:lastPrinted>
  <dcterms:created xsi:type="dcterms:W3CDTF">2023-10-07T08:38:00Z</dcterms:created>
  <dcterms:modified xsi:type="dcterms:W3CDTF">2023-11-03T06:40:00Z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0x010100FEDABDF516CE9B4E9118F0F74DAEAEC7</vt:lpwstr>
  </property>
</Properties>
</file>